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DC" w:rsidRPr="00496ADC" w:rsidRDefault="00496ADC" w:rsidP="00496ADC">
      <w:pPr>
        <w:spacing w:line="20" w:lineRule="atLeast"/>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様式第２号 </w:t>
      </w:r>
    </w:p>
    <w:p w:rsidR="00496ADC" w:rsidRPr="00496ADC" w:rsidRDefault="00496ADC" w:rsidP="00496ADC">
      <w:pPr>
        <w:spacing w:line="20" w:lineRule="atLeast"/>
        <w:jc w:val="center"/>
        <w:rPr>
          <w:rFonts w:ascii="ＭＳ 明朝" w:eastAsia="ＭＳ 明朝" w:hAnsi="ＭＳ 明朝" w:cs="Times New Roman"/>
          <w:sz w:val="28"/>
          <w:szCs w:val="28"/>
        </w:rPr>
      </w:pPr>
      <w:r w:rsidRPr="00496ADC">
        <w:rPr>
          <w:rFonts w:ascii="ＭＳ 明朝" w:eastAsia="ＭＳ 明朝" w:hAnsi="ＭＳ 明朝" w:cs="Times New Roman" w:hint="eastAsia"/>
          <w:sz w:val="28"/>
          <w:szCs w:val="28"/>
        </w:rPr>
        <w:t>参加表明書</w:t>
      </w:r>
    </w:p>
    <w:p w:rsidR="00496ADC" w:rsidRPr="00496ADC" w:rsidRDefault="00496ADC" w:rsidP="00496ADC">
      <w:pPr>
        <w:spacing w:line="20" w:lineRule="atLeast"/>
        <w:jc w:val="right"/>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令和 　年 　月 　日 </w:t>
      </w:r>
    </w:p>
    <w:p w:rsidR="00496ADC" w:rsidRPr="00496ADC" w:rsidRDefault="00496ADC" w:rsidP="00496ADC">
      <w:pPr>
        <w:spacing w:line="20" w:lineRule="atLeast"/>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吉野ヶ里町長 　　　　　　 様 </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spacing w:line="20" w:lineRule="atLeast"/>
        <w:ind w:leftChars="2500" w:left="525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所 在 地 </w:t>
      </w:r>
    </w:p>
    <w:p w:rsidR="00496ADC" w:rsidRPr="00496ADC" w:rsidRDefault="00496ADC" w:rsidP="00496ADC">
      <w:pPr>
        <w:spacing w:line="20" w:lineRule="atLeast"/>
        <w:ind w:leftChars="2500" w:left="525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名 称 </w:t>
      </w:r>
    </w:p>
    <w:p w:rsidR="00496ADC" w:rsidRPr="00496ADC" w:rsidRDefault="00496ADC" w:rsidP="00496ADC">
      <w:pPr>
        <w:spacing w:line="20" w:lineRule="atLeast"/>
        <w:ind w:leftChars="2500" w:left="525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代表者職・氏名 印 </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spacing w:line="20" w:lineRule="atLeast"/>
        <w:ind w:rightChars="154" w:right="323" w:firstLineChars="100" w:firstLine="220"/>
        <w:rPr>
          <w:rFonts w:ascii="ＭＳ 明朝" w:eastAsia="ＭＳ 明朝" w:hAnsi="ＭＳ 明朝" w:cs="Times New Roman"/>
          <w:sz w:val="22"/>
        </w:rPr>
      </w:pPr>
      <w:r w:rsidRPr="00496ADC">
        <w:rPr>
          <w:rFonts w:ascii="ＭＳ 明朝" w:eastAsia="ＭＳ 明朝" w:hAnsi="ＭＳ 明朝" w:cs="Times New Roman" w:hint="eastAsia"/>
          <w:sz w:val="22"/>
        </w:rPr>
        <w:t>吉野ヶ里町文書管理に関する仕組導入及び文書管理情報システムの改善・適正化に係る支援業務委託公募型プロポーザル募集要項の参加資格を全て満たしていることを誓約し、本プロポーザルに参加することを表明し ます。</w:t>
      </w:r>
      <w:bookmarkStart w:id="0" w:name="_GoBack"/>
      <w:bookmarkEnd w:id="0"/>
    </w:p>
    <w:p w:rsidR="00496ADC" w:rsidRPr="00496ADC" w:rsidRDefault="00496ADC" w:rsidP="00496ADC">
      <w:pPr>
        <w:spacing w:line="20" w:lineRule="atLeast"/>
        <w:ind w:rightChars="154" w:right="323" w:firstLineChars="100" w:firstLine="22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なお、下記事項を厳守し、これに違反した場合は、選定対象から除外されても、異議はありません。 </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spacing w:line="20" w:lineRule="atLeast"/>
        <w:jc w:val="center"/>
        <w:rPr>
          <w:rFonts w:ascii="ＭＳ 明朝" w:eastAsia="ＭＳ 明朝" w:hAnsi="ＭＳ 明朝" w:cs="Times New Roman"/>
          <w:sz w:val="22"/>
        </w:rPr>
      </w:pPr>
      <w:r w:rsidRPr="00496ADC">
        <w:rPr>
          <w:rFonts w:ascii="ＭＳ 明朝" w:eastAsia="ＭＳ 明朝" w:hAnsi="ＭＳ 明朝" w:cs="Times New Roman" w:hint="eastAsia"/>
          <w:sz w:val="22"/>
        </w:rPr>
        <w:t>記</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numPr>
          <w:ilvl w:val="0"/>
          <w:numId w:val="1"/>
        </w:numPr>
        <w:spacing w:before="120" w:line="20" w:lineRule="atLeast"/>
        <w:ind w:left="1679"/>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第三者を介しての営業行為及び庁舎外での折衝などは、一切いたしません。 </w:t>
      </w:r>
    </w:p>
    <w:p w:rsidR="00496ADC" w:rsidRPr="00496ADC" w:rsidRDefault="00496ADC" w:rsidP="00496ADC">
      <w:pPr>
        <w:numPr>
          <w:ilvl w:val="0"/>
          <w:numId w:val="1"/>
        </w:numPr>
        <w:spacing w:before="120" w:line="20" w:lineRule="atLeast"/>
        <w:ind w:left="1679"/>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見積り及び提案内容は、貴町に提供できるシステムであることに相違ありません。 </w:t>
      </w:r>
    </w:p>
    <w:p w:rsidR="00496ADC" w:rsidRPr="00496ADC" w:rsidRDefault="00496ADC" w:rsidP="00496ADC">
      <w:pPr>
        <w:numPr>
          <w:ilvl w:val="0"/>
          <w:numId w:val="1"/>
        </w:numPr>
        <w:spacing w:before="120" w:line="20" w:lineRule="atLeast"/>
        <w:ind w:left="1679"/>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貴町より提供された情報は、他へ漏らしません。 </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spacing w:line="20" w:lineRule="atLeast"/>
        <w:rPr>
          <w:rFonts w:ascii="ＭＳ 明朝" w:eastAsia="ＭＳ 明朝" w:hAnsi="ＭＳ 明朝" w:cs="Times New Roman" w:hint="eastAsia"/>
          <w:sz w:val="22"/>
        </w:rPr>
      </w:pP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【担当者連絡先】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氏名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所属部署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所在地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電話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ＦＡＸ </w:t>
      </w:r>
    </w:p>
    <w:p w:rsidR="00496ADC" w:rsidRPr="00496ADC" w:rsidRDefault="00496ADC" w:rsidP="00496ADC">
      <w:pPr>
        <w:spacing w:line="20" w:lineRule="atLeast"/>
        <w:ind w:leftChars="2300" w:left="4830"/>
        <w:rPr>
          <w:rFonts w:ascii="ＭＳ 明朝" w:eastAsia="ＭＳ 明朝" w:hAnsi="ＭＳ 明朝" w:cs="Times New Roman"/>
          <w:sz w:val="22"/>
        </w:rPr>
      </w:pPr>
      <w:r w:rsidRPr="00496ADC">
        <w:rPr>
          <w:rFonts w:ascii="ＭＳ 明朝" w:eastAsia="ＭＳ 明朝" w:hAnsi="ＭＳ 明朝" w:cs="Times New Roman" w:hint="eastAsia"/>
          <w:sz w:val="22"/>
        </w:rPr>
        <w:t xml:space="preserve">Ｅ-mail </w:t>
      </w:r>
    </w:p>
    <w:p w:rsidR="00496ADC" w:rsidRPr="00496ADC" w:rsidRDefault="00496ADC" w:rsidP="00496ADC">
      <w:pPr>
        <w:spacing w:line="20" w:lineRule="atLeast"/>
        <w:rPr>
          <w:rFonts w:ascii="ＭＳ 明朝" w:eastAsia="ＭＳ 明朝" w:hAnsi="ＭＳ 明朝" w:cs="Times New Roman"/>
          <w:sz w:val="22"/>
        </w:rPr>
      </w:pPr>
    </w:p>
    <w:p w:rsidR="00496ADC" w:rsidRPr="00496ADC" w:rsidRDefault="00496ADC" w:rsidP="00496ADC">
      <w:pPr>
        <w:spacing w:line="20" w:lineRule="atLeast"/>
        <w:rPr>
          <w:rFonts w:ascii="ＭＳ 明朝" w:eastAsia="ＭＳ 明朝" w:hAnsi="ＭＳ 明朝" w:cs="Times New Roman"/>
          <w:sz w:val="22"/>
        </w:rPr>
      </w:pPr>
    </w:p>
    <w:p w:rsidR="001A65D3" w:rsidRPr="00496ADC" w:rsidRDefault="001A65D3" w:rsidP="00496ADC">
      <w:pPr>
        <w:spacing w:line="20" w:lineRule="atLeast"/>
        <w:rPr>
          <w:rFonts w:ascii="ＭＳ 明朝" w:eastAsia="ＭＳ 明朝" w:hAnsi="ＭＳ 明朝"/>
        </w:rPr>
      </w:pPr>
    </w:p>
    <w:sectPr w:rsidR="001A65D3" w:rsidRPr="00496ADC" w:rsidSect="000855E9">
      <w:pgSz w:w="11905" w:h="16837"/>
      <w:pgMar w:top="1984" w:right="1700" w:bottom="1700" w:left="1700" w:header="720" w:footer="720" w:gutter="0"/>
      <w:cols w:space="425"/>
      <w:noEndnote/>
      <w:docGrid w:type="lines" w:linePitch="36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6E48"/>
    <w:multiLevelType w:val="hybridMultilevel"/>
    <w:tmpl w:val="0E763936"/>
    <w:lvl w:ilvl="0" w:tplc="1A1CED46">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855E9"/>
    <w:rsid w:val="001A65D3"/>
    <w:rsid w:val="00496ADC"/>
    <w:rsid w:val="0099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3B476"/>
  <w15:chartTrackingRefBased/>
  <w15:docId w15:val="{0561389B-85BC-42F1-AF31-DC20619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92DA6"/>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2</cp:revision>
  <dcterms:created xsi:type="dcterms:W3CDTF">2023-05-10T05:32:00Z</dcterms:created>
  <dcterms:modified xsi:type="dcterms:W3CDTF">2023-05-10T05:32:00Z</dcterms:modified>
</cp:coreProperties>
</file>